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B268" w14:textId="40F42637" w:rsidR="00E56377" w:rsidRPr="006279D0" w:rsidRDefault="008B16FF" w:rsidP="00984375">
      <w:pPr>
        <w:spacing w:before="100" w:beforeAutospacing="1" w:after="100" w:afterAutospacing="1"/>
        <w:ind w:right="-170"/>
        <w:jc w:val="right"/>
        <w:rPr>
          <w:rFonts w:ascii="Times New Roman" w:hAnsi="Times New Roman" w:cs="Times New Roman"/>
          <w:sz w:val="24"/>
          <w:szCs w:val="24"/>
        </w:rPr>
      </w:pPr>
      <w:r w:rsidRPr="006279D0">
        <w:rPr>
          <w:rFonts w:ascii="Times New Roman" w:hAnsi="Times New Roman" w:cs="Times New Roman"/>
          <w:sz w:val="24"/>
          <w:szCs w:val="24"/>
        </w:rPr>
        <w:t>Anexa 1.2</w:t>
      </w:r>
    </w:p>
    <w:p w14:paraId="520D5C33" w14:textId="0A3CB13B" w:rsidR="00124302" w:rsidRPr="00C25140" w:rsidRDefault="008B16FF" w:rsidP="00456A01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25140">
        <w:rPr>
          <w:rFonts w:ascii="Times New Roman" w:hAnsi="Times New Roman" w:cs="Times New Roman"/>
          <w:b/>
          <w:sz w:val="28"/>
          <w:szCs w:val="28"/>
        </w:rPr>
        <w:t>Condi</w:t>
      </w:r>
      <w:r w:rsidRPr="00C25140">
        <w:rPr>
          <w:rFonts w:ascii="Times New Roman" w:hAnsi="Times New Roman" w:cs="Times New Roman"/>
          <w:b/>
          <w:sz w:val="28"/>
          <w:szCs w:val="28"/>
          <w:lang w:val="ro-RO"/>
        </w:rPr>
        <w:t xml:space="preserve">țiile de bunăstare pentru exploatațiile nonprofesionale </w:t>
      </w:r>
    </w:p>
    <w:p w14:paraId="70681A0A" w14:textId="7203D120" w:rsidR="00124302" w:rsidRPr="00C25140" w:rsidRDefault="00124302" w:rsidP="00456A01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25140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78121E" w:rsidRPr="001C6028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cabaline, </w:t>
      </w:r>
      <w:r w:rsidRPr="00C25140">
        <w:rPr>
          <w:rFonts w:ascii="Times New Roman" w:hAnsi="Times New Roman" w:cs="Times New Roman"/>
          <w:b/>
          <w:sz w:val="28"/>
          <w:szCs w:val="28"/>
          <w:lang w:val="ro-RO"/>
        </w:rPr>
        <w:t>bovine, ovine, caprine)</w:t>
      </w:r>
    </w:p>
    <w:p w14:paraId="7C056219" w14:textId="77777777" w:rsidR="00124302" w:rsidRDefault="00124302" w:rsidP="00456A01">
      <w:pPr>
        <w:spacing w:after="0"/>
        <w:jc w:val="both"/>
        <w:rPr>
          <w:rStyle w:val="spar"/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0A54C22C" w14:textId="40EA795C" w:rsidR="00456A01" w:rsidRPr="00124302" w:rsidRDefault="00DE14EC" w:rsidP="00456A01">
      <w:pPr>
        <w:spacing w:after="0"/>
        <w:jc w:val="both"/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În calitate de </w:t>
      </w:r>
      <w:r w:rsidRP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>p</w:t>
      </w:r>
      <w:r w:rsidR="008B16FF" w:rsidRP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roprietarii sau deţinătorii </w:t>
      </w:r>
      <w:r w:rsidR="008D47B8" w:rsidRP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de animale trebuie să </w:t>
      </w:r>
      <w:r w:rsidRP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>lua</w:t>
      </w:r>
      <w:r w:rsidR="00C25140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>ț</w:t>
      </w:r>
      <w:r w:rsidRP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>i</w:t>
      </w:r>
      <w:r w:rsidR="008B16FF" w:rsidRP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toate măsurile necesare în vederea asigurării bun</w:t>
      </w:r>
      <w:r w:rsidR="00462427" w:rsidRP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>ă</w:t>
      </w:r>
      <w:r w:rsidR="008B16FF" w:rsidRP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>st</w:t>
      </w:r>
      <w:r w:rsidR="00C25140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>ă</w:t>
      </w:r>
      <w:r w:rsidR="008B16FF" w:rsidRP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rii animalelor aflate în îngrijirea </w:t>
      </w:r>
      <w:r w:rsidR="004D25ED" w:rsidRP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>dumneavoastră</w:t>
      </w:r>
      <w:r w:rsidR="008B16FF" w:rsidRP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şi </w:t>
      </w:r>
      <w:r w:rsidR="004D25ED" w:rsidRP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>să vă</w:t>
      </w:r>
      <w:r w:rsidR="008B16FF" w:rsidRP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încredințați</w:t>
      </w:r>
      <w:r w:rsidR="008B16FF" w:rsidRP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c</w:t>
      </w:r>
      <w:r w:rsidR="004D25ED" w:rsidRP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>ă</w:t>
      </w:r>
      <w:r w:rsidR="008B16FF" w:rsidRPr="00124302">
        <w:rPr>
          <w:rStyle w:val="spar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acestor animale nu le sunt provocate dureri, suferinţe sau vătămări inutile.</w:t>
      </w:r>
    </w:p>
    <w:p w14:paraId="62E78507" w14:textId="77777777" w:rsidR="00124302" w:rsidRDefault="00124302" w:rsidP="00456A01">
      <w:pPr>
        <w:spacing w:after="0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</w:p>
    <w:p w14:paraId="0F741BE9" w14:textId="75915144" w:rsidR="00456A01" w:rsidRPr="00124302" w:rsidRDefault="008B16FF" w:rsidP="00456A01">
      <w:pPr>
        <w:spacing w:after="0"/>
        <w:jc w:val="both"/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</w:pPr>
      <w:r w:rsidRPr="00124302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În </w:t>
      </w:r>
      <w:r w:rsidR="00462427" w:rsidRPr="00124302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scopul</w:t>
      </w:r>
      <w:r w:rsidRPr="00124302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 asigurării bunăstarii animalelor trebuie să țineți cont de următoarele </w:t>
      </w:r>
      <w:r w:rsidR="004D25ED" w:rsidRPr="00124302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cerințe legale</w:t>
      </w:r>
      <w:r w:rsidRPr="00124302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2ACCD0E" w14:textId="2EAB90A2" w:rsidR="006279D0" w:rsidRPr="00456A01" w:rsidRDefault="006279D0" w:rsidP="00456A01">
      <w:pPr>
        <w:spacing w:after="0"/>
        <w:jc w:val="both"/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</w:pP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6A01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M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aterialele din care sunt construite adăposturile nu con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ț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in margini ascuțite 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ș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i nu produc r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niri sau v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t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m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ri animalelor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74C6A1" w14:textId="60007E2A" w:rsidR="00462427" w:rsidRPr="0078121E" w:rsidRDefault="006279D0" w:rsidP="00456A01">
      <w:pPr>
        <w:spacing w:after="0" w:line="20" w:lineRule="atLeast"/>
        <w:jc w:val="both"/>
        <w:rPr>
          <w:rStyle w:val="spar"/>
          <w:rFonts w:ascii="Times New Roman" w:hAnsi="Times New Roman" w:cs="Times New Roman"/>
          <w:strike/>
          <w:color w:val="000000"/>
          <w:sz w:val="24"/>
          <w:szCs w:val="24"/>
        </w:rPr>
      </w:pP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-</w:t>
      </w:r>
      <w:r w:rsidR="00124302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A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dăposturile 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î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n care sunt cazate animalele asigur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protec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ț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ia 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î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mpotriva condi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ț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iilor meteorologice nefavorabile</w:t>
      </w:r>
      <w:r w:rsidR="00456A01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(ninsoare/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î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nghe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ț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/ploaie/căldură excesivă)</w:t>
      </w:r>
      <w:r w:rsidR="0078121E">
        <w:rPr>
          <w:rStyle w:val="spar"/>
          <w:rFonts w:ascii="Times New Roman" w:hAnsi="Times New Roman" w:cs="Times New Roman"/>
          <w:color w:val="000000"/>
          <w:sz w:val="24"/>
          <w:szCs w:val="24"/>
        </w:rPr>
        <w:t>;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A746EF" w14:textId="603C97A5" w:rsidR="00462427" w:rsidRDefault="00462427" w:rsidP="00456A01">
      <w:pPr>
        <w:spacing w:after="0" w:line="20" w:lineRule="atLeast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-</w:t>
      </w:r>
      <w:r w:rsidR="00456A01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P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entru animalele crescute numai 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î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n ad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posturi 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î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nchise s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21E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asigur</w:t>
      </w:r>
      <w:r w:rsidR="0078121E">
        <w:rPr>
          <w:rStyle w:val="spar"/>
          <w:rFonts w:ascii="Times New Roman" w:hAnsi="Times New Roman" w:cs="Times New Roman"/>
          <w:color w:val="000000"/>
          <w:sz w:val="24"/>
          <w:szCs w:val="24"/>
        </w:rPr>
        <w:t>e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spa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ț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iu suficient pentru mi</w:t>
      </w:r>
      <w:r w:rsidR="0078121E">
        <w:rPr>
          <w:rStyle w:val="spar"/>
          <w:rFonts w:ascii="Times New Roman" w:hAnsi="Times New Roman" w:cs="Times New Roman"/>
          <w:color w:val="000000"/>
          <w:sz w:val="24"/>
          <w:szCs w:val="24"/>
        </w:rPr>
        <w:t>ș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care și odihnă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E36E3D" w14:textId="6136B355" w:rsidR="002E3A32" w:rsidRPr="006279D0" w:rsidRDefault="002E3A32" w:rsidP="00456A01">
      <w:pPr>
        <w:spacing w:after="0" w:line="20" w:lineRule="atLeast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În s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ț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ii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le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de cazare lumina natur</w:t>
      </w:r>
      <w:r w:rsidR="007D41C6">
        <w:rPr>
          <w:rStyle w:val="spar"/>
          <w:rFonts w:ascii="Times New Roman" w:hAnsi="Times New Roman" w:cs="Times New Roman"/>
          <w:color w:val="000000"/>
          <w:sz w:val="24"/>
          <w:szCs w:val="24"/>
        </w:rPr>
        <w:t>ală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trebuie să 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trund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cu u</w:t>
      </w:r>
      <w:r w:rsidR="0078121E">
        <w:rPr>
          <w:rStyle w:val="spar"/>
          <w:rFonts w:ascii="Times New Roman" w:hAnsi="Times New Roman" w:cs="Times New Roman"/>
          <w:color w:val="000000"/>
          <w:sz w:val="24"/>
          <w:szCs w:val="24"/>
        </w:rPr>
        <w:t>ș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urin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ță</w:t>
      </w:r>
      <w:r w:rsidR="00230F94">
        <w:rPr>
          <w:rStyle w:val="spar"/>
          <w:rFonts w:ascii="Times New Roman" w:hAnsi="Times New Roman" w:cs="Times New Roman"/>
          <w:color w:val="000000"/>
          <w:sz w:val="24"/>
          <w:szCs w:val="24"/>
        </w:rPr>
        <w:t>, animalele nu trebuie sub nicio formă ținute în permanență în întuneric;</w:t>
      </w:r>
    </w:p>
    <w:p w14:paraId="0C30A981" w14:textId="137797A5" w:rsidR="002E3A32" w:rsidRPr="006279D0" w:rsidRDefault="002E3A32" w:rsidP="00456A01">
      <w:pPr>
        <w:spacing w:after="0" w:line="20" w:lineRule="atLeast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-</w:t>
      </w:r>
      <w:r w:rsidR="00456A01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14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Animalele trebuie să beneficieze de 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spa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ț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iu </w:t>
      </w:r>
      <w:r w:rsidR="00C2514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suficient 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de mi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ș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care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astfel 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î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nc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â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t s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nu se produc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niri sau alte a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c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cidente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A995C9" w14:textId="7906F89A" w:rsidR="008B16FF" w:rsidRDefault="000414A4" w:rsidP="00456A01">
      <w:pPr>
        <w:spacing w:after="0" w:line="20" w:lineRule="atLeast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-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ă verificați starea de sănătatea a 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animalelor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i eventualele modific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ri de comportament 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ori de câte ori</w:t>
      </w:r>
      <w:r w:rsidR="008B16FF"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efectua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ți </w:t>
      </w:r>
      <w:r w:rsidR="008B16FF"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hrănir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ea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/a</w:t>
      </w:r>
      <w:r w:rsidR="008B16FF"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dăpare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a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și c</w:t>
      </w:r>
      <w:r w:rsidR="008B16FF"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ură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ț</w:t>
      </w:r>
      <w:r w:rsidR="008B16FF"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irea adăpostului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1BD9FE" w14:textId="6E9C602B" w:rsidR="000414A4" w:rsidRPr="006279D0" w:rsidRDefault="000414A4" w:rsidP="00456A01">
      <w:pPr>
        <w:spacing w:after="0" w:line="20" w:lineRule="atLeast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r w:rsidRPr="002E3A32">
        <w:rPr>
          <w:rStyle w:val="spar"/>
          <w:rFonts w:ascii="Times New Roman" w:hAnsi="Times New Roman" w:cs="Times New Roman"/>
          <w:color w:val="000000"/>
          <w:sz w:val="24"/>
          <w:szCs w:val="24"/>
        </w:rPr>
        <w:t>-</w:t>
      </w:r>
      <w:r w:rsidR="004D25ED" w:rsidRPr="002E3A32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F94">
        <w:rPr>
          <w:rStyle w:val="spar"/>
          <w:rFonts w:ascii="Times New Roman" w:hAnsi="Times New Roman" w:cs="Times New Roman"/>
          <w:color w:val="000000"/>
          <w:sz w:val="24"/>
          <w:szCs w:val="24"/>
        </w:rPr>
        <w:t>Dacă identificați animale bolnave sau r</w:t>
      </w:r>
      <w:r w:rsidR="0078121E"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="00230F94">
        <w:rPr>
          <w:rStyle w:val="spar"/>
          <w:rFonts w:ascii="Times New Roman" w:hAnsi="Times New Roman" w:cs="Times New Roman"/>
          <w:color w:val="000000"/>
          <w:sz w:val="24"/>
          <w:szCs w:val="24"/>
        </w:rPr>
        <w:t>nite să le adăpostiți separate de celelate animale din adăpost</w:t>
      </w:r>
      <w:r w:rsidR="008C7011">
        <w:rPr>
          <w:rStyle w:val="spar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1F0606" w14:textId="39E8AC27" w:rsidR="000414A4" w:rsidRPr="006279D0" w:rsidRDefault="008D47B8" w:rsidP="00456A01">
      <w:pPr>
        <w:spacing w:after="0" w:line="20" w:lineRule="atLeast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-</w:t>
      </w:r>
      <w:r w:rsidR="002E3A32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S</w:t>
      </w:r>
      <w:r w:rsidR="000414A4"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ă efectua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ț</w:t>
      </w:r>
      <w:r w:rsidR="000414A4"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i cur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ăț</w:t>
      </w:r>
      <w:r w:rsidR="000414A4"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enia mecanic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="000414A4"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ș</w:t>
      </w:r>
      <w:r w:rsidR="000414A4"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i sp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="000414A4"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larea ad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="000414A4"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posturilor ori de c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â</w:t>
      </w:r>
      <w:r w:rsidR="000414A4"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te ori este necesar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085AF5" w14:textId="645B0CFC" w:rsidR="008D47B8" w:rsidRPr="006279D0" w:rsidRDefault="008D47B8" w:rsidP="00456A01">
      <w:pPr>
        <w:spacing w:after="0" w:line="20" w:lineRule="atLeast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30F94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Recipientele pentru administrarea hranei </w:t>
      </w:r>
      <w:r w:rsidR="00230F94">
        <w:rPr>
          <w:rStyle w:val="spar"/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și </w:t>
      </w:r>
      <w:r w:rsidR="00230F94">
        <w:rPr>
          <w:rStyle w:val="spar"/>
          <w:rFonts w:ascii="Times New Roman" w:hAnsi="Times New Roman" w:cs="Times New Roman"/>
          <w:color w:val="000000"/>
          <w:sz w:val="24"/>
          <w:szCs w:val="24"/>
        </w:rPr>
        <w:t>apei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727">
        <w:rPr>
          <w:rStyle w:val="spar"/>
          <w:rFonts w:ascii="Times New Roman" w:hAnsi="Times New Roman" w:cs="Times New Roman"/>
          <w:color w:val="000000"/>
          <w:sz w:val="24"/>
          <w:szCs w:val="24"/>
        </w:rPr>
        <w:t>să fie suficiente și î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n stare bună de func</w:t>
      </w:r>
      <w:r w:rsidR="00374FEC">
        <w:rPr>
          <w:rStyle w:val="spar"/>
          <w:rFonts w:ascii="Times New Roman" w:hAnsi="Times New Roman" w:cs="Times New Roman"/>
          <w:color w:val="000000"/>
          <w:sz w:val="24"/>
          <w:szCs w:val="24"/>
        </w:rPr>
        <w:t>ț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ionare</w:t>
      </w:r>
      <w:r w:rsidR="00CA1727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(intacte </w:t>
      </w:r>
      <w:r w:rsidR="00CA1727">
        <w:rPr>
          <w:rStyle w:val="spar"/>
          <w:rFonts w:ascii="Times New Roman" w:hAnsi="Times New Roman" w:cs="Times New Roman"/>
          <w:color w:val="000000"/>
          <w:sz w:val="24"/>
          <w:szCs w:val="24"/>
        </w:rPr>
        <w:t>ș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i nu provoac</w:t>
      </w:r>
      <w:r w:rsidR="00CA1727"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CA1727"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niri)</w:t>
      </w:r>
      <w:r w:rsidR="00374FEC">
        <w:rPr>
          <w:rStyle w:val="spar"/>
          <w:rFonts w:ascii="Times New Roman" w:hAnsi="Times New Roman" w:cs="Times New Roman"/>
          <w:color w:val="000000"/>
          <w:sz w:val="24"/>
          <w:szCs w:val="24"/>
        </w:rPr>
        <w:t>. A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nimalele</w:t>
      </w:r>
      <w:r w:rsidR="00374FEC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din adăpost trebuie</w:t>
      </w:r>
      <w:r w:rsidR="00CF7E5B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727">
        <w:rPr>
          <w:rStyle w:val="spar"/>
          <w:rFonts w:ascii="Times New Roman" w:hAnsi="Times New Roman" w:cs="Times New Roman"/>
          <w:color w:val="000000"/>
          <w:sz w:val="24"/>
          <w:szCs w:val="24"/>
        </w:rPr>
        <w:t>să aibă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access la zona de </w:t>
      </w:r>
      <w:r w:rsidR="00230F94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hrană </w:t>
      </w:r>
      <w:r w:rsidR="00CA1727">
        <w:rPr>
          <w:rStyle w:val="spar"/>
          <w:rFonts w:ascii="Times New Roman" w:hAnsi="Times New Roman" w:cs="Times New Roman"/>
          <w:color w:val="000000"/>
          <w:sz w:val="24"/>
          <w:szCs w:val="24"/>
        </w:rPr>
        <w:t>î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n acela</w:t>
      </w:r>
      <w:r w:rsidR="00CA1727">
        <w:rPr>
          <w:rStyle w:val="spar"/>
          <w:rFonts w:ascii="Times New Roman" w:hAnsi="Times New Roman" w:cs="Times New Roman"/>
          <w:color w:val="000000"/>
          <w:sz w:val="24"/>
          <w:szCs w:val="24"/>
        </w:rPr>
        <w:t>ș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i timp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4F6200" w14:textId="3A883579" w:rsidR="008D47B8" w:rsidRDefault="008D47B8" w:rsidP="00456A01">
      <w:pPr>
        <w:spacing w:after="0" w:line="20" w:lineRule="atLeast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A1727">
        <w:rPr>
          <w:rStyle w:val="spar"/>
          <w:rFonts w:ascii="Times New Roman" w:hAnsi="Times New Roman" w:cs="Times New Roman"/>
          <w:color w:val="000000"/>
          <w:sz w:val="24"/>
          <w:szCs w:val="24"/>
        </w:rPr>
        <w:t>S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ă asigura</w:t>
      </w:r>
      <w:r w:rsidR="008B35AA">
        <w:rPr>
          <w:rStyle w:val="spar"/>
          <w:rFonts w:ascii="Times New Roman" w:hAnsi="Times New Roman" w:cs="Times New Roman"/>
          <w:color w:val="000000"/>
          <w:sz w:val="24"/>
          <w:szCs w:val="24"/>
        </w:rPr>
        <w:t>ț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i hran</w:t>
      </w:r>
      <w:r w:rsidR="008B35AA"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5AA">
        <w:rPr>
          <w:rStyle w:val="spar"/>
          <w:rFonts w:ascii="Times New Roman" w:hAnsi="Times New Roman" w:cs="Times New Roman"/>
          <w:color w:val="000000"/>
          <w:sz w:val="24"/>
          <w:szCs w:val="24"/>
        </w:rPr>
        <w:t>ș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i ap</w:t>
      </w:r>
      <w:r w:rsidR="008B35AA">
        <w:rPr>
          <w:rStyle w:val="spar"/>
          <w:rFonts w:ascii="Times New Roman" w:hAnsi="Times New Roman" w:cs="Times New Roman"/>
          <w:color w:val="000000"/>
          <w:sz w:val="24"/>
          <w:szCs w:val="24"/>
        </w:rPr>
        <w:t>ă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suficiente din punct de vedere calitativ </w:t>
      </w:r>
      <w:r w:rsidR="008B35AA">
        <w:rPr>
          <w:rStyle w:val="spar"/>
          <w:rFonts w:ascii="Times New Roman" w:hAnsi="Times New Roman" w:cs="Times New Roman"/>
          <w:color w:val="000000"/>
          <w:sz w:val="24"/>
          <w:szCs w:val="24"/>
        </w:rPr>
        <w:t>ș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i cantitativ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7844BE" w14:textId="7B971A73" w:rsidR="002E3A32" w:rsidRDefault="002E3A32" w:rsidP="00456A01">
      <w:pPr>
        <w:spacing w:after="0" w:line="20" w:lineRule="atLeast"/>
        <w:jc w:val="both"/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-</w:t>
      </w:r>
      <w:r w:rsidR="00456A01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Atunci când un animal este ținut legat sau închis în mod continuu sau regulat, trebuie</w:t>
      </w:r>
      <w:r w:rsidR="00230F94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să beneficieze de spa</w:t>
      </w:r>
      <w:r w:rsidR="0078121E">
        <w:rPr>
          <w:rStyle w:val="spar"/>
          <w:rFonts w:ascii="Times New Roman" w:hAnsi="Times New Roman" w:cs="Times New Roman"/>
          <w:color w:val="000000"/>
          <w:sz w:val="24"/>
          <w:szCs w:val="24"/>
        </w:rPr>
        <w:t>ț</w:t>
      </w:r>
      <w:r w:rsidR="00230F94">
        <w:rPr>
          <w:rStyle w:val="spar"/>
          <w:rFonts w:ascii="Times New Roman" w:hAnsi="Times New Roman" w:cs="Times New Roman"/>
          <w:color w:val="000000"/>
          <w:sz w:val="24"/>
          <w:szCs w:val="24"/>
        </w:rPr>
        <w:t>iu sufi</w:t>
      </w:r>
      <w:r w:rsidR="0078121E">
        <w:rPr>
          <w:rStyle w:val="spar"/>
          <w:rFonts w:ascii="Times New Roman" w:hAnsi="Times New Roman" w:cs="Times New Roman"/>
          <w:color w:val="000000"/>
          <w:sz w:val="24"/>
          <w:szCs w:val="24"/>
        </w:rPr>
        <w:t>ci</w:t>
      </w:r>
      <w:r w:rsidR="00230F94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nt pentru mișcare </w:t>
      </w:r>
      <w:r w:rsidR="00124302">
        <w:rPr>
          <w:rStyle w:val="spar"/>
          <w:rFonts w:ascii="Times New Roman" w:hAnsi="Times New Roman" w:cs="Times New Roman"/>
          <w:color w:val="000000"/>
          <w:sz w:val="24"/>
          <w:szCs w:val="24"/>
        </w:rPr>
        <w:t>(</w:t>
      </w:r>
      <w:r w:rsidR="00456A01" w:rsidRPr="00456A01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pentru specia </w:t>
      </w:r>
      <w:r w:rsidR="0078121E" w:rsidRPr="001C6028">
        <w:rPr>
          <w:rStyle w:val="spar"/>
          <w:rFonts w:ascii="Times New Roman" w:hAnsi="Times New Roman" w:cs="Times New Roman"/>
          <w:b/>
          <w:sz w:val="24"/>
          <w:szCs w:val="24"/>
        </w:rPr>
        <w:t xml:space="preserve">cabaline, </w:t>
      </w:r>
      <w:r w:rsidR="00456A01" w:rsidRPr="001C6028">
        <w:rPr>
          <w:rStyle w:val="spar"/>
          <w:rFonts w:ascii="Times New Roman" w:hAnsi="Times New Roman" w:cs="Times New Roman"/>
          <w:b/>
          <w:sz w:val="24"/>
          <w:szCs w:val="24"/>
        </w:rPr>
        <w:t>bovine</w:t>
      </w:r>
      <w:r w:rsidR="00456A01" w:rsidRPr="00456A01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124302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Pr="00456A01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14F974" w14:textId="6234C695" w:rsidR="00456A01" w:rsidRPr="00456A01" w:rsidRDefault="00456A01" w:rsidP="00456A01">
      <w:pPr>
        <w:spacing w:after="0" w:line="20" w:lineRule="atLeast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r w:rsidRPr="00456A01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- Să vă asigurați că a</w:t>
      </w:r>
      <w:r w:rsidRPr="00456A01">
        <w:rPr>
          <w:rStyle w:val="spar"/>
          <w:rFonts w:ascii="Times New Roman" w:hAnsi="Times New Roman" w:cs="Times New Roman"/>
          <w:color w:val="000000"/>
          <w:sz w:val="24"/>
          <w:szCs w:val="24"/>
        </w:rPr>
        <w:t>nimale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>le</w:t>
      </w:r>
      <w:r w:rsidRPr="00456A01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care nu sunt ținute în adăposturi să fie, după caz și în măsura posibilităților, protejate 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  <w:lang w:val="ro-RO"/>
        </w:rPr>
        <w:t>î</w:t>
      </w:r>
      <w:r w:rsidRPr="00456A01">
        <w:rPr>
          <w:rStyle w:val="spar"/>
          <w:rFonts w:ascii="Times New Roman" w:hAnsi="Times New Roman" w:cs="Times New Roman"/>
          <w:color w:val="000000"/>
          <w:sz w:val="24"/>
          <w:szCs w:val="24"/>
        </w:rPr>
        <w:t>mpotriva intemperiilor, a animalelor de pradă și a riscurilor pentru sănătatea lor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A01">
        <w:rPr>
          <w:rStyle w:val="spar"/>
          <w:rFonts w:ascii="Times New Roman" w:hAnsi="Times New Roman" w:cs="Times New Roman"/>
          <w:color w:val="000000"/>
          <w:sz w:val="24"/>
          <w:szCs w:val="24"/>
        </w:rPr>
        <w:t>(</w:t>
      </w:r>
      <w:r w:rsidRPr="00456A01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pentru speciile: ovine, caprine</w:t>
      </w:r>
      <w:r w:rsidRPr="00456A01">
        <w:rPr>
          <w:rStyle w:val="spar"/>
          <w:rFonts w:ascii="Times New Roman" w:hAnsi="Times New Roman" w:cs="Times New Roman"/>
          <w:color w:val="000000"/>
          <w:sz w:val="24"/>
          <w:szCs w:val="24"/>
        </w:rPr>
        <w:t>)</w:t>
      </w:r>
      <w:r w:rsidR="00124302">
        <w:rPr>
          <w:rStyle w:val="spar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C4E4BF" w14:textId="18493492" w:rsidR="002E3A32" w:rsidRPr="002E3A32" w:rsidRDefault="008D47B8" w:rsidP="00456A01">
      <w:pPr>
        <w:spacing w:after="0" w:line="20" w:lineRule="atLeast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-</w:t>
      </w:r>
      <w:r w:rsidR="00456A01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727">
        <w:rPr>
          <w:rStyle w:val="spar"/>
          <w:rFonts w:ascii="Times New Roman" w:hAnsi="Times New Roman" w:cs="Times New Roman"/>
          <w:color w:val="000000"/>
          <w:sz w:val="24"/>
          <w:szCs w:val="24"/>
        </w:rPr>
        <w:t>N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u administra</w:t>
      </w:r>
      <w:r w:rsidR="00CA1727">
        <w:rPr>
          <w:rStyle w:val="spar"/>
          <w:rFonts w:ascii="Times New Roman" w:hAnsi="Times New Roman" w:cs="Times New Roman"/>
          <w:color w:val="000000"/>
          <w:sz w:val="24"/>
          <w:szCs w:val="24"/>
        </w:rPr>
        <w:t>ț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i</w:t>
      </w:r>
      <w:r w:rsid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animalelor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substan</w:t>
      </w:r>
      <w:r w:rsidR="00CA1727">
        <w:rPr>
          <w:rStyle w:val="spar"/>
          <w:rFonts w:ascii="Times New Roman" w:hAnsi="Times New Roman" w:cs="Times New Roman"/>
          <w:color w:val="000000"/>
          <w:sz w:val="24"/>
          <w:szCs w:val="24"/>
        </w:rPr>
        <w:t>ț</w:t>
      </w:r>
      <w:r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1C2DDC"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în scop terapeutic cu excep</w:t>
      </w:r>
      <w:r w:rsidR="00CA1727">
        <w:rPr>
          <w:rStyle w:val="spar"/>
          <w:rFonts w:ascii="Times New Roman" w:hAnsi="Times New Roman" w:cs="Times New Roman"/>
          <w:color w:val="000000"/>
          <w:sz w:val="24"/>
          <w:szCs w:val="24"/>
        </w:rPr>
        <w:t>ț</w:t>
      </w:r>
      <w:r w:rsidR="001C2DDC" w:rsidRPr="006279D0">
        <w:rPr>
          <w:rStyle w:val="spar"/>
          <w:rFonts w:ascii="Times New Roman" w:hAnsi="Times New Roman" w:cs="Times New Roman"/>
          <w:color w:val="000000"/>
          <w:sz w:val="24"/>
          <w:szCs w:val="24"/>
        </w:rPr>
        <w:t>ia celor indicate de personalul medical</w:t>
      </w:r>
      <w:r w:rsidR="00CA1727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5ED">
        <w:rPr>
          <w:rStyle w:val="spar"/>
          <w:rFonts w:ascii="Times New Roman" w:hAnsi="Times New Roman" w:cs="Times New Roman"/>
          <w:color w:val="000000"/>
          <w:sz w:val="24"/>
          <w:szCs w:val="24"/>
        </w:rPr>
        <w:t>veterinar;</w:t>
      </w:r>
    </w:p>
    <w:p w14:paraId="3FFB9A60" w14:textId="77777777" w:rsidR="00456A01" w:rsidRDefault="00456A01" w:rsidP="00456A01">
      <w:pPr>
        <w:spacing w:after="0" w:line="20" w:lineRule="atLeast"/>
        <w:jc w:val="both"/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</w:pPr>
    </w:p>
    <w:p w14:paraId="0F4BB9F6" w14:textId="01B09EF6" w:rsidR="008B35AA" w:rsidRDefault="00CA1727" w:rsidP="00456A01">
      <w:pPr>
        <w:spacing w:after="0" w:line="20" w:lineRule="atLeast"/>
        <w:jc w:val="both"/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</w:pP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Î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n situa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ț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ia 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î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n care</w:t>
      </w:r>
      <w:r w:rsidR="000C4EF5">
        <w:rPr>
          <w:rStyle w:val="spar"/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6440A5">
        <w:rPr>
          <w:rStyle w:val="spar"/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în </w:t>
      </w:r>
      <w:r w:rsidR="000C4EF5">
        <w:rPr>
          <w:rStyle w:val="spar"/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gospodărie observați 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animale bolnave sau grav r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ă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nite 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ș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î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n orice </w:t>
      </w:r>
      <w:r w:rsidR="006440A5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altă 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situa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ț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ie 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î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n care </w:t>
      </w:r>
      <w:r w:rsidR="000C4EF5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apar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modific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ă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ri de comportament</w:t>
      </w:r>
      <w:r w:rsidR="0051095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(refuzul hrane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animalul 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nu se ridic</w:t>
      </w:r>
      <w:r w:rsidR="006440A5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ă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51095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etc.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345F2E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 anun</w:t>
      </w:r>
      <w:r w:rsidR="006440A5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ț</w:t>
      </w:r>
      <w:r w:rsidR="00345F2E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ț</w:t>
      </w:r>
      <w:r w:rsidR="00345F2E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i medic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ul</w:t>
      </w:r>
      <w:r w:rsidR="00345F2E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 veterinar 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î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n ved</w:t>
      </w:r>
      <w:r w:rsidR="00345F2E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rea acordării tratamentului de specialitate sau aplic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ă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rii m</w:t>
      </w:r>
      <w:r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ă</w:t>
      </w:r>
      <w:r w:rsidR="006279D0"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surilor care se </w:t>
      </w:r>
      <w:r w:rsidRPr="00CA1727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impun.</w:t>
      </w:r>
      <w:r w:rsidR="008B35AA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440A133" w14:textId="77777777" w:rsidR="00E941FD" w:rsidRDefault="00E941FD" w:rsidP="00456A01">
      <w:pPr>
        <w:spacing w:after="0" w:line="20" w:lineRule="atLeast"/>
        <w:jc w:val="both"/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</w:pPr>
    </w:p>
    <w:p w14:paraId="4B5DC132" w14:textId="5DBBC45B" w:rsidR="008B35AA" w:rsidRDefault="008B35AA" w:rsidP="00456A01">
      <w:pPr>
        <w:spacing w:after="0"/>
        <w:jc w:val="both"/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 xml:space="preserve">Medic veterinar </w:t>
      </w:r>
      <w:r w:rsidR="000C4EF5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î</w:t>
      </w:r>
      <w:r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mputernicit:…………………………....tel:……………………….</w:t>
      </w:r>
    </w:p>
    <w:p w14:paraId="08D1E569" w14:textId="77777777" w:rsidR="00E941FD" w:rsidRDefault="00E941FD" w:rsidP="00456A01">
      <w:pPr>
        <w:spacing w:after="0"/>
        <w:jc w:val="both"/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</w:pPr>
    </w:p>
    <w:p w14:paraId="6D156B4F" w14:textId="77777777" w:rsidR="00E941FD" w:rsidRDefault="00E941FD" w:rsidP="00456A01">
      <w:pPr>
        <w:spacing w:after="0"/>
        <w:jc w:val="both"/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</w:pPr>
    </w:p>
    <w:p w14:paraId="69B2DFBD" w14:textId="77777777" w:rsidR="00E941FD" w:rsidRDefault="00E941FD" w:rsidP="00456A01">
      <w:pPr>
        <w:spacing w:after="0"/>
        <w:jc w:val="both"/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</w:pPr>
    </w:p>
    <w:p w14:paraId="01C8A7B6" w14:textId="77777777" w:rsidR="000C4EF5" w:rsidRDefault="000C4EF5" w:rsidP="00C07E96">
      <w:pPr>
        <w:spacing w:after="0"/>
        <w:jc w:val="both"/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</w:pPr>
    </w:p>
    <w:p w14:paraId="31A0BBF7" w14:textId="3C5417F4" w:rsidR="008B16FF" w:rsidRPr="00E941FD" w:rsidRDefault="00DA7E0C" w:rsidP="00E941F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A01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Baza legală</w:t>
      </w:r>
      <w:r w:rsidR="00124302"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56A01">
        <w:rPr>
          <w:rFonts w:ascii="Times New Roman" w:hAnsi="Times New Roman" w:cs="Times New Roman"/>
        </w:rPr>
        <w:t xml:space="preserve"> Directiva Consiliului 98/58/CE privind protecția animalelor</w:t>
      </w:r>
      <w:r w:rsidR="000C4EF5">
        <w:rPr>
          <w:rFonts w:ascii="Times New Roman" w:hAnsi="Times New Roman" w:cs="Times New Roman"/>
        </w:rPr>
        <w:t>.</w:t>
      </w:r>
      <w:r w:rsidRPr="00456A01">
        <w:rPr>
          <w:rFonts w:ascii="Times New Roman" w:hAnsi="Times New Roman" w:cs="Times New Roman"/>
        </w:rPr>
        <w:t xml:space="preserve"> </w:t>
      </w:r>
    </w:p>
    <w:sectPr w:rsidR="008B16FF" w:rsidRPr="00E941FD" w:rsidSect="00C02E1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CD18" w14:textId="77777777" w:rsidR="00C02E15" w:rsidRDefault="00C02E15" w:rsidP="008B16FF">
      <w:pPr>
        <w:spacing w:after="0" w:line="240" w:lineRule="auto"/>
      </w:pPr>
      <w:r>
        <w:separator/>
      </w:r>
    </w:p>
  </w:endnote>
  <w:endnote w:type="continuationSeparator" w:id="0">
    <w:p w14:paraId="7F12AF2C" w14:textId="77777777" w:rsidR="00C02E15" w:rsidRDefault="00C02E15" w:rsidP="008B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7769" w14:textId="77777777" w:rsidR="00C02E15" w:rsidRDefault="00C02E15" w:rsidP="008B16FF">
      <w:pPr>
        <w:spacing w:after="0" w:line="240" w:lineRule="auto"/>
      </w:pPr>
      <w:r>
        <w:separator/>
      </w:r>
    </w:p>
  </w:footnote>
  <w:footnote w:type="continuationSeparator" w:id="0">
    <w:p w14:paraId="17FEE5F1" w14:textId="77777777" w:rsidR="00C02E15" w:rsidRDefault="00C02E15" w:rsidP="008B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1D2"/>
    <w:multiLevelType w:val="hybridMultilevel"/>
    <w:tmpl w:val="FFD67314"/>
    <w:lvl w:ilvl="0" w:tplc="1AD23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A3055"/>
    <w:multiLevelType w:val="hybridMultilevel"/>
    <w:tmpl w:val="503EACB6"/>
    <w:lvl w:ilvl="0" w:tplc="6C742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929328">
    <w:abstractNumId w:val="1"/>
  </w:num>
  <w:num w:numId="2" w16cid:durableId="81422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CF"/>
    <w:rsid w:val="000414A4"/>
    <w:rsid w:val="000C4EF5"/>
    <w:rsid w:val="00124302"/>
    <w:rsid w:val="0018263E"/>
    <w:rsid w:val="001C2DDC"/>
    <w:rsid w:val="001C6028"/>
    <w:rsid w:val="001D74BB"/>
    <w:rsid w:val="00230F94"/>
    <w:rsid w:val="00273256"/>
    <w:rsid w:val="002E3A32"/>
    <w:rsid w:val="00345F2E"/>
    <w:rsid w:val="00374FEC"/>
    <w:rsid w:val="003D4981"/>
    <w:rsid w:val="00456A01"/>
    <w:rsid w:val="00462427"/>
    <w:rsid w:val="004D25ED"/>
    <w:rsid w:val="00510957"/>
    <w:rsid w:val="0052147B"/>
    <w:rsid w:val="006279D0"/>
    <w:rsid w:val="006315CF"/>
    <w:rsid w:val="006440A5"/>
    <w:rsid w:val="0078121E"/>
    <w:rsid w:val="007D41C6"/>
    <w:rsid w:val="00810E3A"/>
    <w:rsid w:val="0084761D"/>
    <w:rsid w:val="008B16FF"/>
    <w:rsid w:val="008B35AA"/>
    <w:rsid w:val="008C7011"/>
    <w:rsid w:val="008D47B8"/>
    <w:rsid w:val="00984375"/>
    <w:rsid w:val="00991E88"/>
    <w:rsid w:val="00A07276"/>
    <w:rsid w:val="00B06B1A"/>
    <w:rsid w:val="00C02E15"/>
    <w:rsid w:val="00C07E96"/>
    <w:rsid w:val="00C10EA8"/>
    <w:rsid w:val="00C25140"/>
    <w:rsid w:val="00C533AF"/>
    <w:rsid w:val="00CA1727"/>
    <w:rsid w:val="00CF7E5B"/>
    <w:rsid w:val="00D412D6"/>
    <w:rsid w:val="00DA7E0C"/>
    <w:rsid w:val="00DE14EC"/>
    <w:rsid w:val="00E56377"/>
    <w:rsid w:val="00E941FD"/>
    <w:rsid w:val="00EE1B47"/>
    <w:rsid w:val="00EF02AC"/>
    <w:rsid w:val="00FC248E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F1E3"/>
  <w15:chartTrackingRefBased/>
  <w15:docId w15:val="{C46C5DC1-576C-48B6-A933-EA8F2825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FF"/>
  </w:style>
  <w:style w:type="paragraph" w:styleId="Footer">
    <w:name w:val="footer"/>
    <w:basedOn w:val="Normal"/>
    <w:link w:val="FooterChar"/>
    <w:uiPriority w:val="99"/>
    <w:unhideWhenUsed/>
    <w:rsid w:val="008B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FF"/>
  </w:style>
  <w:style w:type="character" w:customStyle="1" w:styleId="spar">
    <w:name w:val="s_par"/>
    <w:basedOn w:val="DefaultParagraphFont"/>
    <w:rsid w:val="008B16FF"/>
  </w:style>
  <w:style w:type="paragraph" w:styleId="ListParagraph">
    <w:name w:val="List Paragraph"/>
    <w:basedOn w:val="Normal"/>
    <w:uiPriority w:val="34"/>
    <w:qFormat/>
    <w:rsid w:val="008B16FF"/>
    <w:pPr>
      <w:ind w:left="720"/>
      <w:contextualSpacing/>
    </w:pPr>
  </w:style>
  <w:style w:type="paragraph" w:customStyle="1" w:styleId="al">
    <w:name w:val="a_l"/>
    <w:basedOn w:val="Normal"/>
    <w:rsid w:val="001C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alnbdy">
    <w:name w:val="s_aln_bdy"/>
    <w:basedOn w:val="DefaultParagraphFont"/>
    <w:rsid w:val="002E3A32"/>
  </w:style>
  <w:style w:type="character" w:customStyle="1" w:styleId="slit">
    <w:name w:val="s_lit"/>
    <w:basedOn w:val="DefaultParagraphFont"/>
    <w:rsid w:val="002E3A32"/>
  </w:style>
  <w:style w:type="character" w:customStyle="1" w:styleId="slitttl">
    <w:name w:val="s_lit_ttl"/>
    <w:basedOn w:val="DefaultParagraphFont"/>
    <w:rsid w:val="002E3A32"/>
  </w:style>
  <w:style w:type="character" w:customStyle="1" w:styleId="slitbdy">
    <w:name w:val="s_lit_bdy"/>
    <w:basedOn w:val="DefaultParagraphFont"/>
    <w:rsid w:val="002E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52</dc:creator>
  <cp:keywords/>
  <dc:description/>
  <cp:lastModifiedBy>User</cp:lastModifiedBy>
  <cp:revision>8</cp:revision>
  <cp:lastPrinted>2024-03-08T07:07:00Z</cp:lastPrinted>
  <dcterms:created xsi:type="dcterms:W3CDTF">2020-08-19T13:21:00Z</dcterms:created>
  <dcterms:modified xsi:type="dcterms:W3CDTF">2024-03-21T13:17:00Z</dcterms:modified>
</cp:coreProperties>
</file>